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6BCD">
        <w:rPr>
          <w:sz w:val="24"/>
          <w:szCs w:val="24"/>
        </w:rPr>
        <w:t>7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DE4C89">
        <w:rPr>
          <w:sz w:val="24"/>
          <w:szCs w:val="24"/>
        </w:rPr>
        <w:t>1</w:t>
      </w:r>
      <w:r w:rsidR="00556BCD">
        <w:rPr>
          <w:sz w:val="24"/>
          <w:szCs w:val="24"/>
        </w:rPr>
        <w:t>9</w:t>
      </w:r>
      <w:r w:rsidR="009A77E9">
        <w:rPr>
          <w:sz w:val="24"/>
          <w:szCs w:val="24"/>
        </w:rPr>
        <w:t xml:space="preserve"> de </w:t>
      </w:r>
      <w:r w:rsidR="0093179B">
        <w:rPr>
          <w:sz w:val="24"/>
          <w:szCs w:val="24"/>
        </w:rPr>
        <w:t>noviem</w:t>
      </w:r>
      <w:r w:rsidR="00764ABD">
        <w:rPr>
          <w:sz w:val="24"/>
          <w:szCs w:val="24"/>
        </w:rPr>
        <w:t>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A3608E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556BC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56BC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56BC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56BC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56BC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47077E" w:rsidRDefault="00556BCD" w:rsidP="00392F56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56BCD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Default="00556BCD" w:rsidP="00392F56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Default="00556BCD" w:rsidP="00392F56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BCD" w:rsidRDefault="000A5257" w:rsidP="00CD3F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931EBA" w:rsidRDefault="00931EBA" w:rsidP="00764ABD"/>
    <w:p w:rsidR="00556BCD" w:rsidRDefault="00556BCD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3C77E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0A5257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21561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21561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0A5257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257" w:rsidRPr="00CC55C6" w:rsidRDefault="000A5257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257" w:rsidRPr="00CC55C6" w:rsidRDefault="000A5257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56BCD" w:rsidRDefault="00556BCD">
      <w:pPr>
        <w:rPr>
          <w:b/>
        </w:rPr>
      </w:pPr>
      <w:r>
        <w:rPr>
          <w:b/>
        </w:rPr>
        <w:br w:type="page"/>
      </w: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93179B">
        <w:rPr>
          <w:b/>
          <w:u w:val="single"/>
        </w:rPr>
        <w:t>2</w:t>
      </w:r>
      <w:r w:rsidR="00556BCD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="00C67713">
        <w:rPr>
          <w:b/>
          <w:u w:val="single"/>
        </w:rPr>
        <w:t>noviembre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3608E">
        <w:rPr>
          <w:b/>
          <w:u w:val="single"/>
        </w:rPr>
        <w:t>3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556BCD" w:rsidP="00F41B9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Pr="0047077E" w:rsidRDefault="00556BCD" w:rsidP="002634ED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556BCD" w:rsidP="00C67713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552" w:type="dxa"/>
          </w:tcPr>
          <w:p w:rsidR="00F41B9A" w:rsidRPr="0047077E" w:rsidRDefault="00556BCD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556BCD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2552" w:type="dxa"/>
          </w:tcPr>
          <w:p w:rsidR="00F41B9A" w:rsidRPr="0047077E" w:rsidRDefault="00556BCD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0E3C3F" w:rsidP="00263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Atlantic</w:t>
            </w:r>
            <w:proofErr w:type="spellEnd"/>
            <w:r>
              <w:rPr>
                <w:sz w:val="22"/>
                <w:szCs w:val="22"/>
              </w:rPr>
              <w:t xml:space="preserve"> Isles</w:t>
            </w:r>
          </w:p>
        </w:tc>
        <w:tc>
          <w:tcPr>
            <w:tcW w:w="2552" w:type="dxa"/>
          </w:tcPr>
          <w:p w:rsidR="00F41B9A" w:rsidRPr="0047077E" w:rsidRDefault="000E3C3F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0E3C3F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552" w:type="dxa"/>
          </w:tcPr>
          <w:p w:rsidR="00F41B9A" w:rsidRPr="0047077E" w:rsidRDefault="000E3C3F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A3608E" w:rsidRDefault="00F41B9A" w:rsidP="002634ED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0E3C3F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552" w:type="dxa"/>
          </w:tcPr>
          <w:p w:rsidR="00F41B9A" w:rsidRDefault="000E3C3F" w:rsidP="002634E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2, 14, 18.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14, 19, 22</w:t>
      </w:r>
      <w:r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1, 3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9, 17, 19.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1</w:t>
      </w:r>
      <w:r w:rsidR="00554A21">
        <w:t xml:space="preserve">7, </w:t>
      </w:r>
      <w:r w:rsidR="000A5257">
        <w:t>22, 24, 26</w:t>
      </w:r>
      <w:r>
        <w:t xml:space="preserve">.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5</w:t>
      </w:r>
      <w:r>
        <w:t>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554A2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1, 5.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A5257">
        <w:t>4, 11, 15, 22.</w:t>
      </w:r>
    </w:p>
    <w:p w:rsidR="00E92097" w:rsidRDefault="00E92097" w:rsidP="00E92097">
      <w:pPr>
        <w:ind w:left="2880"/>
        <w:rPr>
          <w:u w:val="single"/>
        </w:rPr>
      </w:pPr>
    </w:p>
    <w:p w:rsidR="000E3C3F" w:rsidRDefault="000E3C3F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Yepronor</w:t>
      </w:r>
      <w:proofErr w:type="spellEnd"/>
    </w:p>
    <w:p w:rsidR="00DF08AD" w:rsidRPr="00554A21" w:rsidRDefault="00DF08AD" w:rsidP="00DF08AD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.</w:t>
      </w:r>
    </w:p>
    <w:p w:rsidR="00EB70E6" w:rsidRDefault="00EB70E6" w:rsidP="00EB70E6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EB70E6" w:rsidRPr="00457CEA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11)</w:t>
            </w:r>
          </w:p>
        </w:tc>
        <w:tc>
          <w:tcPr>
            <w:tcW w:w="1134" w:type="dxa"/>
          </w:tcPr>
          <w:p w:rsidR="00EB70E6" w:rsidRPr="00457CEA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EB70E6" w:rsidRPr="00457CEA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EB70E6" w:rsidRPr="00457CEA" w:rsidRDefault="001421DC" w:rsidP="001421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EB70E6" w:rsidRPr="00457CEA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12</w:t>
            </w:r>
            <w:r w:rsidR="00EB70E6" w:rsidRPr="00457C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>
              <w:rPr>
                <w:sz w:val="20"/>
                <w:szCs w:val="20"/>
              </w:rPr>
              <w:t>32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>
              <w:rPr>
                <w:sz w:val="20"/>
                <w:szCs w:val="20"/>
              </w:rPr>
              <w:t>agredir al árbitro en el partido contra La Perla del Oeste.</w:t>
            </w:r>
          </w:p>
          <w:p w:rsidR="00EB70E6" w:rsidRDefault="00EB70E6" w:rsidP="002634ED">
            <w:pPr>
              <w:rPr>
                <w:sz w:val="20"/>
                <w:szCs w:val="20"/>
              </w:rPr>
            </w:pPr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23-10-2022</w:t>
            </w:r>
          </w:p>
        </w:tc>
      </w:tr>
      <w:tr w:rsidR="00EB70E6" w:rsidRPr="003500F1" w:rsidTr="002634ED">
        <w:tc>
          <w:tcPr>
            <w:tcW w:w="1531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612F3B" w:rsidP="00612F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B70E6">
              <w:rPr>
                <w:sz w:val="20"/>
                <w:szCs w:val="20"/>
                <w:lang w:val="en-US"/>
              </w:rPr>
              <w:t>-10-2023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</w:tbl>
    <w:p w:rsidR="000E3C3F" w:rsidRDefault="000E3C3F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lastRenderedPageBreak/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AB6679" w:rsidRPr="00F470A7" w:rsidRDefault="00866429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4C89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  <w:r w:rsidR="00DE4C89">
              <w:rPr>
                <w:b/>
                <w:sz w:val="16"/>
              </w:rPr>
              <w:t xml:space="preserve"> (2)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DE4C89" w:rsidP="00185825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0E3C3F" w:rsidP="000E3C3F">
            <w:pPr>
              <w:spacing w:before="100" w:after="100"/>
              <w:jc w:val="center"/>
            </w:pPr>
            <w:r>
              <w:t>336,96</w:t>
            </w:r>
            <w:r w:rsidR="005E609D">
              <w:t xml:space="preserve">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0E3C3F">
            <w:pPr>
              <w:jc w:val="center"/>
            </w:pPr>
            <w:r>
              <w:t>10</w:t>
            </w:r>
            <w:r w:rsidR="000E3C3F">
              <w:t>8,16</w:t>
            </w:r>
            <w:r w:rsidRPr="007657BA">
              <w:t xml:space="preserve">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0E3C3F">
            <w:pPr>
              <w:jc w:val="center"/>
            </w:pPr>
            <w:r>
              <w:t>4</w:t>
            </w:r>
            <w:r w:rsidR="000E3C3F">
              <w:t>32,64</w:t>
            </w:r>
            <w:r w:rsidRPr="007657BA">
              <w:t xml:space="preserve">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0E3C3F" w:rsidP="000E3C3F">
            <w:pPr>
              <w:jc w:val="center"/>
            </w:pPr>
            <w:r>
              <w:t>164,51</w:t>
            </w:r>
            <w:r w:rsidR="00DE4C89" w:rsidRPr="007657BA">
              <w:t xml:space="preserve">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0E3C3F" w:rsidP="00DE4C89">
            <w:pPr>
              <w:jc w:val="center"/>
            </w:pPr>
            <w:r>
              <w:t>67,62</w:t>
            </w:r>
            <w:r w:rsidR="00DE4C89" w:rsidRPr="007657BA">
              <w:t xml:space="preserve"> €</w:t>
            </w:r>
          </w:p>
        </w:tc>
      </w:tr>
    </w:tbl>
    <w:p w:rsidR="00866429" w:rsidRDefault="00AB6679" w:rsidP="00866429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lastRenderedPageBreak/>
        <w:t>Por cada lunes siguiente las cantidades pendientes serán incrementadas por la multa correspondiente a su retraso.</w:t>
      </w:r>
    </w:p>
    <w:p w:rsidR="001F1960" w:rsidRPr="00DE4C89" w:rsidRDefault="00DE4C89" w:rsidP="00DE4C89">
      <w:pPr>
        <w:pStyle w:val="Prrafodelista"/>
        <w:shd w:val="clear" w:color="auto" w:fill="FFFFFF"/>
        <w:spacing w:before="100" w:after="100"/>
        <w:ind w:left="709" w:hanging="283"/>
        <w:jc w:val="both"/>
        <w:textAlignment w:val="top"/>
      </w:pPr>
      <w:r>
        <w:rPr>
          <w:sz w:val="16"/>
          <w:szCs w:val="16"/>
        </w:rPr>
        <w:t xml:space="preserve">(2) </w:t>
      </w:r>
      <w:r w:rsidR="00B5274A">
        <w:t>Se recuerda que el</w:t>
      </w:r>
      <w:r w:rsidR="00866429">
        <w:t xml:space="preserve"> retraso superior a dos semanas sup</w:t>
      </w:r>
      <w:r w:rsidR="00B5274A">
        <w:t>one</w:t>
      </w:r>
      <w:r w:rsidR="00866429">
        <w:t xml:space="preserve"> la suspensión de los equipos afectados</w:t>
      </w:r>
      <w:r w:rsidR="00B5274A">
        <w:t xml:space="preserve"> hasta que se pongan al día en los pagos.</w:t>
      </w:r>
      <w:r w:rsidR="001F1960">
        <w:rPr>
          <w:color w:val="000000"/>
        </w:rPr>
        <w:t>.</w:t>
      </w:r>
    </w:p>
    <w:p w:rsidR="001F1960" w:rsidRDefault="001F1960" w:rsidP="00866429">
      <w:pPr>
        <w:pStyle w:val="Prrafodelista"/>
        <w:shd w:val="clear" w:color="auto" w:fill="FFFFFF"/>
        <w:spacing w:before="100" w:after="100"/>
        <w:ind w:left="426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910" w:rsidRDefault="00387910">
      <w:r>
        <w:separator/>
      </w:r>
    </w:p>
  </w:endnote>
  <w:endnote w:type="continuationSeparator" w:id="0">
    <w:p w:rsidR="00387910" w:rsidRDefault="00387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93" w:rsidRDefault="00132593">
    <w:pPr>
      <w:pStyle w:val="Piedepgina"/>
      <w:pBdr>
        <w:bottom w:val="single" w:sz="12" w:space="1" w:color="auto"/>
      </w:pBdr>
    </w:pPr>
  </w:p>
  <w:p w:rsidR="00132593" w:rsidRPr="00B62BB2" w:rsidRDefault="00132593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556BCD">
      <w:rPr>
        <w:sz w:val="18"/>
        <w:szCs w:val="18"/>
      </w:rPr>
      <w:t>7</w:t>
    </w:r>
    <w:r w:rsidRPr="00B62BB2">
      <w:rPr>
        <w:sz w:val="18"/>
        <w:szCs w:val="18"/>
      </w:rPr>
      <w:t xml:space="preserve"> del </w:t>
    </w:r>
    <w:r w:rsidR="00DE4C89">
      <w:rPr>
        <w:sz w:val="18"/>
        <w:szCs w:val="18"/>
      </w:rPr>
      <w:t>1</w:t>
    </w:r>
    <w:r w:rsidR="00556BCD">
      <w:rPr>
        <w:sz w:val="18"/>
        <w:szCs w:val="18"/>
      </w:rPr>
      <w:t>9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93179B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</w:t>
    </w:r>
    <w:r w:rsidR="0093179B"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                    pág.</w:t>
    </w:r>
    <w:r w:rsidR="004201D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4201D4" w:rsidRPr="00B62BB2">
      <w:rPr>
        <w:rStyle w:val="Nmerodepgina"/>
        <w:sz w:val="18"/>
        <w:szCs w:val="18"/>
      </w:rPr>
      <w:fldChar w:fldCharType="separate"/>
    </w:r>
    <w:r w:rsidR="000A5257">
      <w:rPr>
        <w:rStyle w:val="Nmerodepgina"/>
        <w:noProof/>
        <w:sz w:val="18"/>
        <w:szCs w:val="18"/>
      </w:rPr>
      <w:t>1</w:t>
    </w:r>
    <w:r w:rsidR="004201D4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4201D4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4201D4" w:rsidRPr="00B62BB2">
      <w:rPr>
        <w:rStyle w:val="Nmerodepgina"/>
        <w:sz w:val="18"/>
        <w:szCs w:val="18"/>
      </w:rPr>
      <w:fldChar w:fldCharType="separate"/>
    </w:r>
    <w:r w:rsidR="000A5257">
      <w:rPr>
        <w:rStyle w:val="Nmerodepgina"/>
        <w:noProof/>
        <w:sz w:val="18"/>
        <w:szCs w:val="18"/>
      </w:rPr>
      <w:t>6</w:t>
    </w:r>
    <w:r w:rsidR="004201D4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910" w:rsidRDefault="00387910">
      <w:r>
        <w:separator/>
      </w:r>
    </w:p>
  </w:footnote>
  <w:footnote w:type="continuationSeparator" w:id="0">
    <w:p w:rsidR="00387910" w:rsidRDefault="00387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A5257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3C3F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3817"/>
    <w:rsid w:val="00114BEF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21DC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422F"/>
    <w:rsid w:val="00385519"/>
    <w:rsid w:val="003872D1"/>
    <w:rsid w:val="00387910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846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4A21"/>
    <w:rsid w:val="00556B8F"/>
    <w:rsid w:val="00556BCD"/>
    <w:rsid w:val="00560794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0369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308CA"/>
    <w:rsid w:val="00631B2D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60B8"/>
    <w:rsid w:val="0093689C"/>
    <w:rsid w:val="00936BF4"/>
    <w:rsid w:val="00940672"/>
    <w:rsid w:val="0094072D"/>
    <w:rsid w:val="00940A4D"/>
    <w:rsid w:val="009441B4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72CD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713"/>
    <w:rsid w:val="00C67881"/>
    <w:rsid w:val="00C67C2A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689F"/>
    <w:rsid w:val="00F46ADF"/>
    <w:rsid w:val="00F470A7"/>
    <w:rsid w:val="00F4778B"/>
    <w:rsid w:val="00F518B5"/>
    <w:rsid w:val="00F51E41"/>
    <w:rsid w:val="00F530EE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EC935-27C8-4CC2-9230-61F9C68F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1268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3</cp:revision>
  <cp:lastPrinted>2023-10-08T21:05:00Z</cp:lastPrinted>
  <dcterms:created xsi:type="dcterms:W3CDTF">2023-11-14T18:33:00Z</dcterms:created>
  <dcterms:modified xsi:type="dcterms:W3CDTF">2023-11-19T15:47:00Z</dcterms:modified>
</cp:coreProperties>
</file>